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87" w:rsidRDefault="00F83287" w:rsidP="00F83287">
      <w:pPr>
        <w:autoSpaceDE w:val="0"/>
        <w:autoSpaceDN w:val="0"/>
        <w:adjustRightInd w:val="0"/>
        <w:rPr>
          <w:rFonts w:ascii="Century" w:eastAsia="方正黑体_GBK" w:hAnsi="Century" w:cs="Times New Roman"/>
          <w:sz w:val="28"/>
          <w:szCs w:val="28"/>
        </w:rPr>
      </w:pPr>
      <w:r>
        <w:rPr>
          <w:rFonts w:ascii="Century" w:eastAsia="方正黑体_GBK" w:hAnsi="Century" w:cs="Times New Roman"/>
          <w:sz w:val="32"/>
          <w:szCs w:val="32"/>
          <w:lang w:val="zh-CN"/>
        </w:rPr>
        <w:t>附件</w:t>
      </w:r>
      <w:r>
        <w:rPr>
          <w:rFonts w:ascii="Century" w:eastAsia="方正黑体_GBK" w:hAnsi="Century" w:cs="Times New Roman" w:hint="eastAsia"/>
          <w:sz w:val="32"/>
          <w:szCs w:val="32"/>
          <w:lang w:val="zh-CN"/>
        </w:rPr>
        <w:t>2</w:t>
      </w:r>
    </w:p>
    <w:p w:rsidR="00F83287" w:rsidRDefault="00F83287" w:rsidP="006C1BAF">
      <w:pPr>
        <w:spacing w:afterLines="50"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无锡太湖学院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2018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年大学生志愿者暑期文化科技卫生“三下乡”社会实践活动优秀团队、先进个人、先进工作者名额分配方案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1"/>
        <w:gridCol w:w="1417"/>
        <w:gridCol w:w="1559"/>
        <w:gridCol w:w="1478"/>
      </w:tblGrid>
      <w:tr w:rsidR="00F83287" w:rsidTr="004C1C10">
        <w:trPr>
          <w:cantSplit/>
          <w:tblHeader/>
          <w:jc w:val="center"/>
        </w:trPr>
        <w:tc>
          <w:tcPr>
            <w:tcW w:w="3541" w:type="dxa"/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  <w:r>
              <w:rPr>
                <w:rFonts w:ascii="Century" w:eastAsia="方正黑体_GBK" w:hAnsi="Century" w:cs="Century"/>
                <w:sz w:val="24"/>
                <w:szCs w:val="24"/>
              </w:rPr>
              <w:t>单</w:t>
            </w:r>
            <w:r>
              <w:rPr>
                <w:rFonts w:ascii="Century" w:eastAsia="方正黑体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黑体_GBK" w:hAnsi="Century" w:cs="Century"/>
                <w:sz w:val="24"/>
                <w:szCs w:val="24"/>
              </w:rPr>
              <w:t>位</w:t>
            </w:r>
          </w:p>
        </w:tc>
        <w:tc>
          <w:tcPr>
            <w:tcW w:w="1417" w:type="dxa"/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  <w:r>
              <w:rPr>
                <w:rFonts w:ascii="Century" w:eastAsia="方正黑体_GBK" w:hAnsi="Century" w:cs="Century"/>
                <w:sz w:val="24"/>
                <w:szCs w:val="24"/>
              </w:rPr>
              <w:t>优秀团队</w:t>
            </w:r>
          </w:p>
        </w:tc>
        <w:tc>
          <w:tcPr>
            <w:tcW w:w="1559" w:type="dxa"/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  <w:r>
              <w:rPr>
                <w:rFonts w:ascii="Century" w:eastAsia="方正黑体_GBK" w:hAnsi="Century" w:cs="Century"/>
                <w:sz w:val="24"/>
                <w:szCs w:val="24"/>
              </w:rPr>
              <w:t>先进个人</w:t>
            </w:r>
          </w:p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  <w:r>
              <w:rPr>
                <w:rFonts w:ascii="Century" w:eastAsia="方正黑体_GBK" w:hAnsi="Century" w:cs="Century"/>
                <w:sz w:val="24"/>
                <w:szCs w:val="24"/>
              </w:rPr>
              <w:t>（学生）</w:t>
            </w:r>
          </w:p>
        </w:tc>
        <w:tc>
          <w:tcPr>
            <w:tcW w:w="1478" w:type="dxa"/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  <w:r>
              <w:rPr>
                <w:rFonts w:ascii="Century" w:eastAsia="方正黑体_GBK" w:hAnsi="Century" w:cs="Century"/>
                <w:sz w:val="24"/>
                <w:szCs w:val="24"/>
              </w:rPr>
              <w:t>先进工作者</w:t>
            </w:r>
          </w:p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  <w:r>
              <w:rPr>
                <w:rFonts w:ascii="Century" w:eastAsia="方正黑体_GBK" w:hAnsi="Century" w:cs="Century"/>
                <w:sz w:val="24"/>
                <w:szCs w:val="24"/>
              </w:rPr>
              <w:t>（教师）</w:t>
            </w:r>
          </w:p>
        </w:tc>
      </w:tr>
      <w:tr w:rsidR="00F83287" w:rsidTr="004C1C10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widowControl/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4</w:t>
            </w:r>
          </w:p>
        </w:tc>
      </w:tr>
      <w:tr w:rsidR="00F83287" w:rsidTr="004C1C10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会计学院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4F22A3" w:rsidP="004C1C10">
            <w:pPr>
              <w:widowControl/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A61E70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3</w:t>
            </w:r>
          </w:p>
        </w:tc>
      </w:tr>
      <w:tr w:rsidR="00F83287" w:rsidTr="004C1C10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物联网工程学院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widowControl/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2</w:t>
            </w:r>
          </w:p>
        </w:tc>
      </w:tr>
      <w:tr w:rsidR="00F83287" w:rsidTr="004C1C10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机电工程学院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widowControl/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1</w:t>
            </w:r>
          </w:p>
        </w:tc>
      </w:tr>
      <w:tr w:rsidR="00F83287" w:rsidTr="004C1C10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土木工程学院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widowControl/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1</w:t>
            </w:r>
          </w:p>
        </w:tc>
      </w:tr>
      <w:tr w:rsidR="00F83287" w:rsidTr="004C1C10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外国语学院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widowControl/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2</w:t>
            </w:r>
          </w:p>
        </w:tc>
      </w:tr>
      <w:tr w:rsidR="00F83287" w:rsidTr="004C1C10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艺术学院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widowControl/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2</w:t>
            </w:r>
          </w:p>
        </w:tc>
      </w:tr>
      <w:tr w:rsidR="00F83287" w:rsidTr="004C1C10">
        <w:trPr>
          <w:cantSplit/>
          <w:jc w:val="center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Default="00F83287" w:rsidP="004C1C10">
            <w:pPr>
              <w:adjustRightInd w:val="0"/>
              <w:snapToGrid w:val="0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护理学院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widowControl/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87" w:rsidRPr="006755A7" w:rsidRDefault="006C1BAF" w:rsidP="004C1C10">
            <w:pPr>
              <w:adjustRightInd w:val="0"/>
              <w:snapToGrid w:val="0"/>
              <w:jc w:val="center"/>
              <w:rPr>
                <w:rFonts w:ascii="Century" w:eastAsia="宋体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宋体" w:hAnsi="Century" w:cs="Times New Roman" w:hint="eastAsia"/>
                <w:color w:val="000000"/>
                <w:sz w:val="24"/>
                <w:szCs w:val="24"/>
              </w:rPr>
              <w:t>1</w:t>
            </w:r>
          </w:p>
        </w:tc>
      </w:tr>
    </w:tbl>
    <w:p w:rsidR="008469D2" w:rsidRDefault="008469D2"/>
    <w:sectPr w:rsidR="008469D2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3287"/>
    <w:rsid w:val="0000751A"/>
    <w:rsid w:val="000E34AC"/>
    <w:rsid w:val="00120213"/>
    <w:rsid w:val="00151E19"/>
    <w:rsid w:val="001F4394"/>
    <w:rsid w:val="00284887"/>
    <w:rsid w:val="002C1A6F"/>
    <w:rsid w:val="002E61CD"/>
    <w:rsid w:val="003C2B20"/>
    <w:rsid w:val="004A1438"/>
    <w:rsid w:val="004F22A3"/>
    <w:rsid w:val="0055089D"/>
    <w:rsid w:val="0057307C"/>
    <w:rsid w:val="00686A29"/>
    <w:rsid w:val="006C1BAF"/>
    <w:rsid w:val="006E35F4"/>
    <w:rsid w:val="007F025C"/>
    <w:rsid w:val="008469D2"/>
    <w:rsid w:val="008E150A"/>
    <w:rsid w:val="00A25FAA"/>
    <w:rsid w:val="00A61E70"/>
    <w:rsid w:val="00A9659A"/>
    <w:rsid w:val="00B1430C"/>
    <w:rsid w:val="00CA626B"/>
    <w:rsid w:val="00CE48E0"/>
    <w:rsid w:val="00E3010B"/>
    <w:rsid w:val="00F83287"/>
    <w:rsid w:val="00F84B6E"/>
    <w:rsid w:val="00F8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3</cp:revision>
  <dcterms:created xsi:type="dcterms:W3CDTF">2018-09-20T01:27:00Z</dcterms:created>
  <dcterms:modified xsi:type="dcterms:W3CDTF">2018-09-20T02:08:00Z</dcterms:modified>
</cp:coreProperties>
</file>