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BC9" w:rsidRPr="007B5BC9" w:rsidRDefault="007B5BC9" w:rsidP="007B5BC9">
      <w:pPr>
        <w:jc w:val="left"/>
        <w:rPr>
          <w:rFonts w:ascii="Times New Roman" w:eastAsia="方正仿宋_GBK" w:hAnsi="Times New Roman" w:hint="eastAsia"/>
          <w:sz w:val="32"/>
          <w:szCs w:val="32"/>
        </w:rPr>
      </w:pPr>
      <w:r w:rsidRPr="007B5BC9">
        <w:rPr>
          <w:rFonts w:ascii="Times New Roman" w:eastAsia="方正仿宋_GBK" w:hAnsi="Times New Roman" w:hint="eastAsia"/>
          <w:sz w:val="32"/>
          <w:szCs w:val="32"/>
        </w:rPr>
        <w:t>附件</w:t>
      </w:r>
      <w:r w:rsidRPr="007B5BC9">
        <w:rPr>
          <w:rFonts w:ascii="Times New Roman" w:eastAsia="方正仿宋_GBK" w:hAnsi="Times New Roman" w:hint="eastAsia"/>
          <w:sz w:val="32"/>
          <w:szCs w:val="32"/>
        </w:rPr>
        <w:t>2</w:t>
      </w:r>
    </w:p>
    <w:p w:rsidR="007B5BC9" w:rsidRDefault="007B5BC9" w:rsidP="007B5BC9">
      <w:pPr>
        <w:jc w:val="center"/>
        <w:rPr>
          <w:rFonts w:ascii="方正小标宋_GBK" w:eastAsia="方正小标宋_GBK" w:hAnsi="方正小标宋_GBK" w:cs="方正小标宋_GBK"/>
          <w:sz w:val="36"/>
          <w:szCs w:val="36"/>
        </w:rPr>
      </w:pPr>
      <w:bookmarkStart w:id="0" w:name="_GoBack"/>
      <w:r>
        <w:rPr>
          <w:rFonts w:ascii="方正小标宋_GBK" w:eastAsia="方正小标宋_GBK" w:hAnsi="方正小标宋_GBK" w:cs="方正小标宋_GBK" w:hint="eastAsia"/>
          <w:sz w:val="36"/>
          <w:szCs w:val="36"/>
        </w:rPr>
        <w:t>“团支部工作成绩单”操作简介（以PU平台为例）</w:t>
      </w:r>
    </w:p>
    <w:bookmarkEnd w:id="0"/>
    <w:p w:rsidR="007B5BC9" w:rsidRPr="007B4BCF" w:rsidRDefault="007B5BC9" w:rsidP="007B5BC9">
      <w:pPr>
        <w:pStyle w:val="2"/>
        <w:ind w:firstLine="640"/>
      </w:pPr>
    </w:p>
    <w:p w:rsidR="007B5BC9" w:rsidRDefault="007B5BC9" w:rsidP="007B5BC9">
      <w:pPr>
        <w:numPr>
          <w:ilvl w:val="0"/>
          <w:numId w:val="1"/>
        </w:num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校级层面功能</w:t>
      </w:r>
    </w:p>
    <w:p w:rsidR="007B5BC9" w:rsidRDefault="007B5BC9" w:rsidP="007B5BC9">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（一）在后台“团支部评定管理”模块内建立框架体系</w:t>
      </w:r>
    </w:p>
    <w:p w:rsidR="007B5BC9" w:rsidRDefault="007B5BC9" w:rsidP="007B5BC9">
      <w:pPr>
        <w:jc w:val="center"/>
      </w:pPr>
      <w:r>
        <w:rPr>
          <w:noProof/>
        </w:rPr>
        <w:drawing>
          <wp:inline distT="0" distB="0" distL="0" distR="0" wp14:anchorId="1AF6E46E" wp14:editId="0CA60DEE">
            <wp:extent cx="5610225" cy="131445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0225" cy="1314450"/>
                    </a:xfrm>
                    <a:prstGeom prst="rect">
                      <a:avLst/>
                    </a:prstGeom>
                    <a:noFill/>
                    <a:ln>
                      <a:noFill/>
                    </a:ln>
                  </pic:spPr>
                </pic:pic>
              </a:graphicData>
            </a:graphic>
          </wp:inline>
        </w:drawing>
      </w:r>
    </w:p>
    <w:p w:rsidR="007B5BC9" w:rsidRDefault="007B5BC9" w:rsidP="007B5BC9">
      <w:pPr>
        <w:numPr>
          <w:ilvl w:val="0"/>
          <w:numId w:val="2"/>
        </w:numPr>
        <w:tabs>
          <w:tab w:val="left" w:pos="312"/>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设置参与率达标值、活动好评度达标值。</w:t>
      </w:r>
    </w:p>
    <w:p w:rsidR="007B5BC9" w:rsidRDefault="007B5BC9" w:rsidP="007B5BC9">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活动参与率达标值：指以</w:t>
      </w:r>
      <w:r>
        <w:rPr>
          <w:rFonts w:ascii="Times New Roman" w:eastAsia="方正仿宋_GBK" w:hAnsi="Times New Roman"/>
          <w:sz w:val="32"/>
          <w:szCs w:val="32"/>
        </w:rPr>
        <w:t>PU</w:t>
      </w:r>
      <w:r>
        <w:rPr>
          <w:rFonts w:ascii="Times New Roman" w:eastAsia="方正仿宋_GBK" w:hAnsi="Times New Roman"/>
          <w:sz w:val="32"/>
          <w:szCs w:val="32"/>
        </w:rPr>
        <w:t>活动形式开展的项目需要达到的报名人数比例</w:t>
      </w:r>
      <w:r>
        <w:rPr>
          <w:rFonts w:ascii="Times New Roman" w:eastAsia="方正仿宋_GBK" w:hAnsi="Times New Roman" w:hint="eastAsia"/>
          <w:sz w:val="32"/>
          <w:szCs w:val="32"/>
        </w:rPr>
        <w:t>。</w:t>
      </w:r>
      <w:r>
        <w:rPr>
          <w:rFonts w:ascii="Times New Roman" w:eastAsia="方正仿宋_GBK" w:hAnsi="Times New Roman"/>
          <w:sz w:val="32"/>
          <w:szCs w:val="32"/>
        </w:rPr>
        <w:t>好评度达标值：指以</w:t>
      </w:r>
      <w:r>
        <w:rPr>
          <w:rFonts w:ascii="Times New Roman" w:eastAsia="方正仿宋_GBK" w:hAnsi="Times New Roman"/>
          <w:sz w:val="32"/>
          <w:szCs w:val="32"/>
        </w:rPr>
        <w:t>PU</w:t>
      </w:r>
      <w:r>
        <w:rPr>
          <w:rFonts w:ascii="Times New Roman" w:eastAsia="方正仿宋_GBK" w:hAnsi="Times New Roman"/>
          <w:sz w:val="32"/>
          <w:szCs w:val="32"/>
        </w:rPr>
        <w:t>活动形式开展的项目需要获得的好评比例</w:t>
      </w:r>
      <w:r>
        <w:rPr>
          <w:rFonts w:ascii="Times New Roman" w:eastAsia="方正仿宋_GBK" w:hAnsi="Times New Roman" w:hint="eastAsia"/>
          <w:sz w:val="32"/>
          <w:szCs w:val="32"/>
        </w:rPr>
        <w:t>。</w:t>
      </w:r>
    </w:p>
    <w:p w:rsidR="007B5BC9" w:rsidRDefault="007B5BC9" w:rsidP="007B5BC9">
      <w:pPr>
        <w:jc w:val="left"/>
        <w:rPr>
          <w:rFonts w:ascii="Times New Roman" w:hAnsi="Times New Roman"/>
        </w:rPr>
      </w:pPr>
      <w:r>
        <w:rPr>
          <w:rFonts w:ascii="Times New Roman" w:hAnsi="Times New Roman"/>
          <w:noProof/>
        </w:rPr>
        <w:drawing>
          <wp:inline distT="0" distB="0" distL="0" distR="0" wp14:anchorId="59711F41" wp14:editId="63C8D881">
            <wp:extent cx="5267325" cy="22383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2238375"/>
                    </a:xfrm>
                    <a:prstGeom prst="rect">
                      <a:avLst/>
                    </a:prstGeom>
                    <a:noFill/>
                    <a:ln>
                      <a:noFill/>
                    </a:ln>
                  </pic:spPr>
                </pic:pic>
              </a:graphicData>
            </a:graphic>
          </wp:inline>
        </w:drawing>
      </w:r>
    </w:p>
    <w:p w:rsidR="007B5BC9" w:rsidRDefault="007B5BC9" w:rsidP="007B5BC9">
      <w:pPr>
        <w:pStyle w:val="2"/>
        <w:ind w:firstLine="640"/>
        <w:rPr>
          <w:rFonts w:ascii="Times New Roman" w:hAnsi="Times New Roman"/>
        </w:rPr>
      </w:pPr>
    </w:p>
    <w:p w:rsidR="007B5BC9" w:rsidRDefault="007B5BC9" w:rsidP="007B5BC9">
      <w:pPr>
        <w:pStyle w:val="2"/>
        <w:ind w:firstLine="640"/>
        <w:rPr>
          <w:rFonts w:ascii="Times New Roman" w:hAnsi="Times New Roman"/>
        </w:rPr>
      </w:pPr>
    </w:p>
    <w:p w:rsidR="007B5BC9" w:rsidRDefault="007B5BC9" w:rsidP="007B5BC9">
      <w:pPr>
        <w:pStyle w:val="2"/>
        <w:ind w:firstLine="640"/>
        <w:rPr>
          <w:rFonts w:ascii="Times New Roman" w:hAnsi="Times New Roman"/>
        </w:rPr>
      </w:pPr>
    </w:p>
    <w:p w:rsidR="007B5BC9" w:rsidRDefault="007B5BC9" w:rsidP="007B5BC9">
      <w:pPr>
        <w:pStyle w:val="2"/>
        <w:ind w:firstLineChars="0" w:firstLine="0"/>
        <w:rPr>
          <w:rFonts w:ascii="Times New Roman" w:hAnsi="Times New Roman" w:hint="eastAsia"/>
        </w:rPr>
      </w:pPr>
    </w:p>
    <w:p w:rsidR="007B5BC9" w:rsidRDefault="007B5BC9" w:rsidP="007B5BC9">
      <w:pPr>
        <w:numPr>
          <w:ilvl w:val="0"/>
          <w:numId w:val="2"/>
        </w:numPr>
        <w:tabs>
          <w:tab w:val="left" w:pos="312"/>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在</w:t>
      </w:r>
      <w:r>
        <w:rPr>
          <w:rFonts w:ascii="Times New Roman" w:eastAsia="方正仿宋_GBK" w:hAnsi="Times New Roman"/>
          <w:sz w:val="32"/>
          <w:szCs w:val="32"/>
        </w:rPr>
        <w:t>“</w:t>
      </w:r>
      <w:r>
        <w:rPr>
          <w:rFonts w:ascii="Times New Roman" w:eastAsia="方正仿宋_GBK" w:hAnsi="Times New Roman"/>
          <w:sz w:val="32"/>
          <w:szCs w:val="32"/>
        </w:rPr>
        <w:t>工作类别管理</w:t>
      </w:r>
      <w:r>
        <w:rPr>
          <w:rFonts w:ascii="Times New Roman" w:eastAsia="方正仿宋_GBK" w:hAnsi="Times New Roman"/>
          <w:sz w:val="32"/>
          <w:szCs w:val="32"/>
        </w:rPr>
        <w:t>”</w:t>
      </w:r>
      <w:r>
        <w:rPr>
          <w:rFonts w:ascii="Times New Roman" w:eastAsia="方正仿宋_GBK" w:hAnsi="Times New Roman"/>
          <w:sz w:val="32"/>
          <w:szCs w:val="32"/>
        </w:rPr>
        <w:t>中创建主要模块</w:t>
      </w:r>
    </w:p>
    <w:p w:rsidR="007B5BC9" w:rsidRDefault="007B5BC9" w:rsidP="007B5BC9">
      <w:pPr>
        <w:jc w:val="center"/>
      </w:pPr>
      <w:r>
        <w:rPr>
          <w:noProof/>
        </w:rPr>
        <w:drawing>
          <wp:inline distT="0" distB="0" distL="0" distR="0" wp14:anchorId="2B26A92D" wp14:editId="0534F4CC">
            <wp:extent cx="5610225" cy="21050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0225" cy="2105025"/>
                    </a:xfrm>
                    <a:prstGeom prst="rect">
                      <a:avLst/>
                    </a:prstGeom>
                    <a:noFill/>
                    <a:ln>
                      <a:noFill/>
                    </a:ln>
                  </pic:spPr>
                </pic:pic>
              </a:graphicData>
            </a:graphic>
          </wp:inline>
        </w:drawing>
      </w:r>
    </w:p>
    <w:p w:rsidR="007B5BC9" w:rsidRDefault="007B5BC9" w:rsidP="007B5BC9">
      <w:pPr>
        <w:numPr>
          <w:ilvl w:val="0"/>
          <w:numId w:val="2"/>
        </w:numPr>
        <w:tabs>
          <w:tab w:val="left" w:pos="312"/>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在</w:t>
      </w:r>
      <w:r>
        <w:rPr>
          <w:rFonts w:ascii="Times New Roman" w:eastAsia="方正仿宋_GBK" w:hAnsi="Times New Roman"/>
          <w:sz w:val="32"/>
          <w:szCs w:val="32"/>
        </w:rPr>
        <w:t>“</w:t>
      </w:r>
      <w:r>
        <w:rPr>
          <w:rFonts w:ascii="Times New Roman" w:eastAsia="方正仿宋_GBK" w:hAnsi="Times New Roman"/>
          <w:sz w:val="32"/>
          <w:szCs w:val="32"/>
        </w:rPr>
        <w:t>工作要求</w:t>
      </w:r>
      <w:r>
        <w:rPr>
          <w:rFonts w:ascii="Times New Roman" w:eastAsia="方正仿宋_GBK" w:hAnsi="Times New Roman"/>
          <w:sz w:val="32"/>
          <w:szCs w:val="32"/>
        </w:rPr>
        <w:t>”</w:t>
      </w:r>
      <w:r>
        <w:rPr>
          <w:rFonts w:ascii="Times New Roman" w:eastAsia="方正仿宋_GBK" w:hAnsi="Times New Roman"/>
          <w:sz w:val="32"/>
          <w:szCs w:val="32"/>
        </w:rPr>
        <w:t>中创建</w:t>
      </w:r>
      <w:r>
        <w:rPr>
          <w:rFonts w:ascii="Times New Roman" w:eastAsia="方正仿宋_GBK" w:hAnsi="Times New Roman"/>
          <w:sz w:val="32"/>
          <w:szCs w:val="32"/>
        </w:rPr>
        <w:t>“</w:t>
      </w:r>
      <w:r>
        <w:rPr>
          <w:rFonts w:ascii="Times New Roman" w:eastAsia="方正仿宋_GBK" w:hAnsi="Times New Roman"/>
          <w:sz w:val="32"/>
          <w:szCs w:val="32"/>
        </w:rPr>
        <w:t>项目指标</w:t>
      </w:r>
      <w:r>
        <w:rPr>
          <w:rFonts w:ascii="Times New Roman" w:eastAsia="方正仿宋_GBK" w:hAnsi="Times New Roman"/>
          <w:sz w:val="32"/>
          <w:szCs w:val="32"/>
        </w:rPr>
        <w:t>”</w:t>
      </w:r>
      <w:r>
        <w:rPr>
          <w:rFonts w:ascii="Times New Roman" w:eastAsia="方正仿宋_GBK" w:hAnsi="Times New Roman"/>
          <w:sz w:val="32"/>
          <w:szCs w:val="32"/>
        </w:rPr>
        <w:t>，创建时需要选择指标对应的模块、单项指标完成时的加分、开展方式等内容。</w:t>
      </w:r>
      <w:r>
        <w:rPr>
          <w:rFonts w:ascii="Times New Roman" w:eastAsia="方正仿宋_GBK" w:hAnsi="Times New Roman"/>
          <w:sz w:val="32"/>
          <w:szCs w:val="32"/>
        </w:rPr>
        <w:t xml:space="preserve">        </w:t>
      </w:r>
    </w:p>
    <w:p w:rsidR="007B5BC9" w:rsidRDefault="007B5BC9" w:rsidP="007B5BC9">
      <w:pPr>
        <w:jc w:val="center"/>
      </w:pPr>
      <w:r>
        <w:rPr>
          <w:noProof/>
        </w:rPr>
        <w:drawing>
          <wp:inline distT="0" distB="0" distL="0" distR="0" wp14:anchorId="5B9FFA98" wp14:editId="235D73CF">
            <wp:extent cx="4352925" cy="28194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2925" cy="2819400"/>
                    </a:xfrm>
                    <a:prstGeom prst="rect">
                      <a:avLst/>
                    </a:prstGeom>
                    <a:noFill/>
                    <a:ln>
                      <a:noFill/>
                    </a:ln>
                  </pic:spPr>
                </pic:pic>
              </a:graphicData>
            </a:graphic>
          </wp:inline>
        </w:drawing>
      </w:r>
    </w:p>
    <w:p w:rsidR="007B5BC9" w:rsidRDefault="007B5BC9" w:rsidP="007B5BC9">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其中开展方式比较重要，目前分为两种形式，</w:t>
      </w:r>
      <w:r>
        <w:rPr>
          <w:rFonts w:ascii="Times New Roman" w:eastAsia="方正仿宋_GBK" w:hAnsi="Times New Roman"/>
          <w:sz w:val="32"/>
          <w:szCs w:val="32"/>
        </w:rPr>
        <w:t>PU</w:t>
      </w:r>
      <w:r>
        <w:rPr>
          <w:rFonts w:ascii="Times New Roman" w:eastAsia="方正仿宋_GBK" w:hAnsi="Times New Roman"/>
          <w:sz w:val="32"/>
          <w:szCs w:val="32"/>
        </w:rPr>
        <w:t>活动形式即发起活动学生报名参与完结后合格活动可获得加分，团支部上报形式即团支书将完成工作的材料提交至审核老师处进行审核加分。</w:t>
      </w:r>
    </w:p>
    <w:p w:rsidR="007B5BC9" w:rsidRDefault="007B5BC9" w:rsidP="007B5BC9">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（二）在“审核人管理”中创建支部工作加分审核人</w:t>
      </w:r>
    </w:p>
    <w:p w:rsidR="007B5BC9" w:rsidRDefault="007B5BC9" w:rsidP="007B5BC9">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该审核人只针对在项目指标中选择开展方式为“团支部</w:t>
      </w:r>
      <w:r>
        <w:rPr>
          <w:rFonts w:ascii="方正仿宋_GBK" w:eastAsia="方正仿宋_GBK" w:hAnsi="方正仿宋_GBK" w:cs="方正仿宋_GBK" w:hint="eastAsia"/>
          <w:sz w:val="32"/>
          <w:szCs w:val="32"/>
        </w:rPr>
        <w:lastRenderedPageBreak/>
        <w:t>上报”的工作项目有审核权限。</w:t>
      </w:r>
    </w:p>
    <w:p w:rsidR="007B5BC9" w:rsidRDefault="007B5BC9" w:rsidP="007B5BC9">
      <w:pPr>
        <w:jc w:val="left"/>
      </w:pPr>
      <w:r>
        <w:rPr>
          <w:noProof/>
        </w:rPr>
        <w:drawing>
          <wp:inline distT="0" distB="0" distL="0" distR="0" wp14:anchorId="533096D4" wp14:editId="0A171990">
            <wp:extent cx="5267325" cy="25812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2581275"/>
                    </a:xfrm>
                    <a:prstGeom prst="rect">
                      <a:avLst/>
                    </a:prstGeom>
                    <a:noFill/>
                    <a:ln>
                      <a:noFill/>
                    </a:ln>
                  </pic:spPr>
                </pic:pic>
              </a:graphicData>
            </a:graphic>
          </wp:inline>
        </w:drawing>
      </w:r>
    </w:p>
    <w:p w:rsidR="007B5BC9" w:rsidRDefault="007B5BC9" w:rsidP="007B5BC9">
      <w:pPr>
        <w:jc w:val="left"/>
      </w:pPr>
    </w:p>
    <w:p w:rsidR="007B5BC9" w:rsidRDefault="007B5BC9" w:rsidP="007B5BC9">
      <w:pPr>
        <w:numPr>
          <w:ilvl w:val="0"/>
          <w:numId w:val="3"/>
        </w:num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分配权限</w:t>
      </w:r>
    </w:p>
    <w:p w:rsidR="007B5BC9" w:rsidRDefault="007B5BC9" w:rsidP="007B5BC9">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在用户管理中为需要使用版块的账号添加“团支部管理”权限，分配成功后校级老师拥有查看全校团支部工作成绩及扣分的操作权限，院系老师拥有查看当前所在院系团支部工作成绩及扣分操作权限。</w:t>
      </w:r>
    </w:p>
    <w:p w:rsidR="007B5BC9" w:rsidRDefault="007B5BC9" w:rsidP="007B5BC9">
      <w:pPr>
        <w:jc w:val="left"/>
        <w:rPr>
          <w:rFonts w:ascii="仿宋" w:eastAsia="仿宋" w:hAnsi="仿宋" w:cs="仿宋"/>
          <w:sz w:val="32"/>
          <w:szCs w:val="32"/>
        </w:rPr>
      </w:pPr>
      <w:r>
        <w:rPr>
          <w:noProof/>
        </w:rPr>
        <w:drawing>
          <wp:inline distT="0" distB="0" distL="0" distR="0" wp14:anchorId="333C54EC" wp14:editId="2C92B0A3">
            <wp:extent cx="5267325" cy="24003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2400300"/>
                    </a:xfrm>
                    <a:prstGeom prst="rect">
                      <a:avLst/>
                    </a:prstGeom>
                    <a:noFill/>
                    <a:ln>
                      <a:noFill/>
                    </a:ln>
                  </pic:spPr>
                </pic:pic>
              </a:graphicData>
            </a:graphic>
          </wp:inline>
        </w:drawing>
      </w:r>
    </w:p>
    <w:p w:rsidR="007B5BC9" w:rsidRDefault="007B5BC9" w:rsidP="007B5BC9">
      <w:pPr>
        <w:numPr>
          <w:ilvl w:val="0"/>
          <w:numId w:val="1"/>
        </w:num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院级层面功能</w:t>
      </w:r>
    </w:p>
    <w:p w:rsidR="007B5BC9" w:rsidRDefault="007B5BC9" w:rsidP="007B5BC9">
      <w:pPr>
        <w:numPr>
          <w:ilvl w:val="0"/>
          <w:numId w:val="4"/>
        </w:numPr>
        <w:tabs>
          <w:tab w:val="left" w:pos="312"/>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院系老师可审核开展方式为</w:t>
      </w:r>
      <w:r>
        <w:rPr>
          <w:rFonts w:ascii="Times New Roman" w:eastAsia="方正仿宋_GBK" w:hAnsi="Times New Roman"/>
          <w:sz w:val="32"/>
          <w:szCs w:val="32"/>
        </w:rPr>
        <w:t>“PU</w:t>
      </w:r>
      <w:r>
        <w:rPr>
          <w:rFonts w:ascii="Times New Roman" w:eastAsia="方正仿宋_GBK" w:hAnsi="Times New Roman"/>
          <w:sz w:val="32"/>
          <w:szCs w:val="32"/>
        </w:rPr>
        <w:t>活动</w:t>
      </w:r>
      <w:r>
        <w:rPr>
          <w:rFonts w:ascii="Times New Roman" w:eastAsia="方正仿宋_GBK" w:hAnsi="Times New Roman"/>
          <w:sz w:val="32"/>
          <w:szCs w:val="32"/>
        </w:rPr>
        <w:t>”</w:t>
      </w:r>
      <w:r>
        <w:rPr>
          <w:rFonts w:ascii="Times New Roman" w:eastAsia="方正仿宋_GBK" w:hAnsi="Times New Roman"/>
          <w:sz w:val="32"/>
          <w:szCs w:val="32"/>
        </w:rPr>
        <w:t>形式的项目，</w:t>
      </w:r>
      <w:r>
        <w:rPr>
          <w:rFonts w:ascii="Times New Roman" w:eastAsia="方正仿宋_GBK" w:hAnsi="Times New Roman"/>
          <w:sz w:val="32"/>
          <w:szCs w:val="32"/>
        </w:rPr>
        <w:lastRenderedPageBreak/>
        <w:t>由对应团支部发起的活动，活动审核与普通</w:t>
      </w:r>
      <w:r>
        <w:rPr>
          <w:rFonts w:ascii="Times New Roman" w:eastAsia="方正仿宋_GBK" w:hAnsi="Times New Roman" w:hint="eastAsia"/>
          <w:sz w:val="32"/>
          <w:szCs w:val="32"/>
        </w:rPr>
        <w:t>第</w:t>
      </w:r>
      <w:r>
        <w:rPr>
          <w:rFonts w:ascii="Times New Roman" w:eastAsia="方正仿宋_GBK" w:hAnsi="Times New Roman"/>
          <w:sz w:val="32"/>
          <w:szCs w:val="32"/>
        </w:rPr>
        <w:t>二</w:t>
      </w:r>
      <w:r>
        <w:rPr>
          <w:rFonts w:ascii="Times New Roman" w:eastAsia="方正仿宋_GBK" w:hAnsi="Times New Roman" w:hint="eastAsia"/>
          <w:sz w:val="32"/>
          <w:szCs w:val="32"/>
        </w:rPr>
        <w:t>课堂</w:t>
      </w:r>
      <w:r>
        <w:rPr>
          <w:rFonts w:ascii="Times New Roman" w:eastAsia="方正仿宋_GBK" w:hAnsi="Times New Roman"/>
          <w:sz w:val="32"/>
          <w:szCs w:val="32"/>
        </w:rPr>
        <w:t>活动审核基本一致，会增加</w:t>
      </w:r>
      <w:r>
        <w:rPr>
          <w:rFonts w:ascii="Times New Roman" w:eastAsia="方正仿宋_GBK" w:hAnsi="Times New Roman"/>
          <w:sz w:val="32"/>
          <w:szCs w:val="32"/>
        </w:rPr>
        <w:t>“</w:t>
      </w:r>
      <w:r>
        <w:rPr>
          <w:rFonts w:ascii="Times New Roman" w:eastAsia="方正仿宋_GBK" w:hAnsi="Times New Roman"/>
          <w:sz w:val="32"/>
          <w:szCs w:val="32"/>
        </w:rPr>
        <w:t>团支部活动</w:t>
      </w:r>
      <w:r>
        <w:rPr>
          <w:rFonts w:ascii="Times New Roman" w:eastAsia="方正仿宋_GBK" w:hAnsi="Times New Roman"/>
          <w:sz w:val="32"/>
          <w:szCs w:val="32"/>
        </w:rPr>
        <w:t>”</w:t>
      </w:r>
      <w:r>
        <w:rPr>
          <w:rFonts w:ascii="Times New Roman" w:eastAsia="方正仿宋_GBK" w:hAnsi="Times New Roman"/>
          <w:sz w:val="32"/>
          <w:szCs w:val="32"/>
        </w:rPr>
        <w:t>的红色标识，相应活动将正常计入学校第二课堂活动中，也一并计入该团支部工作项目中进行统计加分。</w:t>
      </w:r>
    </w:p>
    <w:p w:rsidR="007B5BC9" w:rsidRDefault="007B5BC9" w:rsidP="007B5BC9">
      <w:pPr>
        <w:jc w:val="left"/>
      </w:pPr>
      <w:r>
        <w:rPr>
          <w:noProof/>
        </w:rPr>
        <w:drawing>
          <wp:inline distT="0" distB="0" distL="0" distR="0" wp14:anchorId="128F1AF5" wp14:editId="1709F642">
            <wp:extent cx="5267325" cy="11715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7325" cy="1171575"/>
                    </a:xfrm>
                    <a:prstGeom prst="rect">
                      <a:avLst/>
                    </a:prstGeom>
                    <a:noFill/>
                    <a:ln>
                      <a:noFill/>
                    </a:ln>
                  </pic:spPr>
                </pic:pic>
              </a:graphicData>
            </a:graphic>
          </wp:inline>
        </w:drawing>
      </w:r>
    </w:p>
    <w:p w:rsidR="007B5BC9" w:rsidRDefault="007B5BC9" w:rsidP="007B5BC9">
      <w:pPr>
        <w:jc w:val="left"/>
      </w:pPr>
      <w:r>
        <w:rPr>
          <w:noProof/>
        </w:rPr>
        <w:drawing>
          <wp:inline distT="0" distB="0" distL="0" distR="0" wp14:anchorId="7438FFDD" wp14:editId="49BCC2D6">
            <wp:extent cx="5267325" cy="30194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3019425"/>
                    </a:xfrm>
                    <a:prstGeom prst="rect">
                      <a:avLst/>
                    </a:prstGeom>
                    <a:noFill/>
                    <a:ln>
                      <a:noFill/>
                    </a:ln>
                  </pic:spPr>
                </pic:pic>
              </a:graphicData>
            </a:graphic>
          </wp:inline>
        </w:drawing>
      </w:r>
    </w:p>
    <w:p w:rsidR="007B5BC9" w:rsidRDefault="007B5BC9" w:rsidP="007B5BC9">
      <w:pPr>
        <w:numPr>
          <w:ilvl w:val="0"/>
          <w:numId w:val="4"/>
        </w:numPr>
        <w:tabs>
          <w:tab w:val="left" w:pos="312"/>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院系审核人可对团支部提交的加分内容进行审核（校级审核人功能一致）</w:t>
      </w:r>
    </w:p>
    <w:p w:rsidR="007B5BC9" w:rsidRDefault="007B5BC9" w:rsidP="007B5BC9">
      <w:pPr>
        <w:jc w:val="left"/>
      </w:pPr>
      <w:r>
        <w:rPr>
          <w:noProof/>
        </w:rPr>
        <w:drawing>
          <wp:inline distT="0" distB="0" distL="0" distR="0" wp14:anchorId="698B67D4" wp14:editId="241B12EC">
            <wp:extent cx="5267325" cy="9810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325" cy="981075"/>
                    </a:xfrm>
                    <a:prstGeom prst="rect">
                      <a:avLst/>
                    </a:prstGeom>
                    <a:noFill/>
                    <a:ln>
                      <a:noFill/>
                    </a:ln>
                  </pic:spPr>
                </pic:pic>
              </a:graphicData>
            </a:graphic>
          </wp:inline>
        </w:drawing>
      </w:r>
    </w:p>
    <w:p w:rsidR="007B5BC9" w:rsidRDefault="007B5BC9" w:rsidP="007B5BC9">
      <w:pPr>
        <w:jc w:val="left"/>
      </w:pPr>
      <w:r>
        <w:rPr>
          <w:noProof/>
        </w:rPr>
        <w:lastRenderedPageBreak/>
        <w:drawing>
          <wp:inline distT="0" distB="0" distL="0" distR="0" wp14:anchorId="3DB1B895" wp14:editId="66030597">
            <wp:extent cx="5267325" cy="24193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7325" cy="2419350"/>
                    </a:xfrm>
                    <a:prstGeom prst="rect">
                      <a:avLst/>
                    </a:prstGeom>
                    <a:noFill/>
                    <a:ln>
                      <a:noFill/>
                    </a:ln>
                  </pic:spPr>
                </pic:pic>
              </a:graphicData>
            </a:graphic>
          </wp:inline>
        </w:drawing>
      </w:r>
    </w:p>
    <w:p w:rsidR="007B5BC9" w:rsidRDefault="007B5BC9" w:rsidP="007B5BC9">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3.  </w:t>
      </w:r>
      <w:r>
        <w:rPr>
          <w:rFonts w:ascii="Times New Roman" w:eastAsia="方正仿宋_GBK" w:hAnsi="Times New Roman"/>
          <w:sz w:val="32"/>
          <w:szCs w:val="32"/>
        </w:rPr>
        <w:t>院级团支部工作成绩单管理老师可以对本院系的团支部进行扣分及查看成绩单操作。（校级审核人功能一致）</w:t>
      </w:r>
    </w:p>
    <w:p w:rsidR="007B5BC9" w:rsidRDefault="007B5BC9" w:rsidP="007B5BC9">
      <w:pPr>
        <w:jc w:val="left"/>
      </w:pPr>
      <w:r>
        <w:rPr>
          <w:noProof/>
        </w:rPr>
        <w:drawing>
          <wp:inline distT="0" distB="0" distL="0" distR="0" wp14:anchorId="1CFA6D6A" wp14:editId="4E444324">
            <wp:extent cx="5267325" cy="14097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67325" cy="1409700"/>
                    </a:xfrm>
                    <a:prstGeom prst="rect">
                      <a:avLst/>
                    </a:prstGeom>
                    <a:noFill/>
                    <a:ln>
                      <a:noFill/>
                    </a:ln>
                  </pic:spPr>
                </pic:pic>
              </a:graphicData>
            </a:graphic>
          </wp:inline>
        </w:drawing>
      </w:r>
    </w:p>
    <w:p w:rsidR="007B5BC9" w:rsidRDefault="007B5BC9" w:rsidP="007B5BC9">
      <w:pPr>
        <w:jc w:val="left"/>
      </w:pPr>
    </w:p>
    <w:p w:rsidR="007B5BC9" w:rsidRDefault="007B5BC9" w:rsidP="007B5BC9">
      <w:pPr>
        <w:numPr>
          <w:ilvl w:val="0"/>
          <w:numId w:val="1"/>
        </w:num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团支部层面操作</w:t>
      </w:r>
    </w:p>
    <w:p w:rsidR="007B5BC9" w:rsidRDefault="007B5BC9" w:rsidP="007B5BC9">
      <w:pPr>
        <w:numPr>
          <w:ilvl w:val="0"/>
          <w:numId w:val="5"/>
        </w:num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发起团支部工作活动</w:t>
      </w:r>
    </w:p>
    <w:p w:rsidR="007B5BC9" w:rsidRDefault="007B5BC9" w:rsidP="007B5BC9">
      <w:pPr>
        <w:spacing w:line="600" w:lineRule="exact"/>
        <w:ind w:firstLineChars="200" w:firstLine="640"/>
        <w:rPr>
          <w:rFonts w:ascii="Times New Roman" w:eastAsia="方正仿宋_GBK" w:hAnsi="Times New Roman"/>
        </w:rPr>
      </w:pPr>
      <w:r>
        <w:rPr>
          <w:rFonts w:ascii="Times New Roman" w:eastAsia="方正仿宋_GBK" w:hAnsi="Times New Roman" w:hint="eastAsia"/>
          <w:sz w:val="32"/>
          <w:szCs w:val="32"/>
        </w:rPr>
        <w:t xml:space="preserve">1. </w:t>
      </w:r>
      <w:r>
        <w:rPr>
          <w:rFonts w:ascii="Times New Roman" w:eastAsia="方正仿宋_GBK" w:hAnsi="Times New Roman"/>
          <w:sz w:val="32"/>
          <w:szCs w:val="32"/>
        </w:rPr>
        <w:t>团支书在</w:t>
      </w:r>
      <w:r>
        <w:rPr>
          <w:rFonts w:ascii="Times New Roman" w:eastAsia="方正仿宋_GBK" w:hAnsi="Times New Roman"/>
          <w:sz w:val="32"/>
          <w:szCs w:val="32"/>
        </w:rPr>
        <w:t>“</w:t>
      </w:r>
      <w:r>
        <w:rPr>
          <w:rFonts w:ascii="Times New Roman" w:eastAsia="方正仿宋_GBK" w:hAnsi="Times New Roman"/>
          <w:sz w:val="32"/>
          <w:szCs w:val="32"/>
        </w:rPr>
        <w:t>团支部工作</w:t>
      </w:r>
      <w:r>
        <w:rPr>
          <w:rFonts w:ascii="Times New Roman" w:eastAsia="方正仿宋_GBK" w:hAnsi="Times New Roman"/>
          <w:sz w:val="32"/>
          <w:szCs w:val="32"/>
        </w:rPr>
        <w:t>”</w:t>
      </w:r>
      <w:r>
        <w:rPr>
          <w:rFonts w:ascii="Times New Roman" w:eastAsia="方正仿宋_GBK" w:hAnsi="Times New Roman"/>
          <w:sz w:val="32"/>
          <w:szCs w:val="32"/>
        </w:rPr>
        <w:t>模块点击</w:t>
      </w:r>
      <w:r>
        <w:rPr>
          <w:rFonts w:ascii="Times New Roman" w:eastAsia="方正仿宋_GBK" w:hAnsi="Times New Roman"/>
          <w:sz w:val="32"/>
          <w:szCs w:val="32"/>
        </w:rPr>
        <w:t>“</w:t>
      </w:r>
      <w:r>
        <w:rPr>
          <w:rFonts w:ascii="Times New Roman" w:eastAsia="方正仿宋_GBK" w:hAnsi="Times New Roman"/>
          <w:sz w:val="32"/>
          <w:szCs w:val="32"/>
        </w:rPr>
        <w:t>发起支部活动</w:t>
      </w:r>
      <w:r>
        <w:rPr>
          <w:rFonts w:ascii="Times New Roman" w:eastAsia="方正仿宋_GBK" w:hAnsi="Times New Roman"/>
          <w:sz w:val="32"/>
          <w:szCs w:val="32"/>
        </w:rPr>
        <w:t>”</w:t>
      </w:r>
      <w:r>
        <w:rPr>
          <w:rFonts w:ascii="Times New Roman" w:eastAsia="方正仿宋_GBK" w:hAnsi="Times New Roman"/>
          <w:sz w:val="32"/>
          <w:szCs w:val="32"/>
        </w:rPr>
        <w:t>进行操作，过程与发起</w:t>
      </w:r>
      <w:r>
        <w:rPr>
          <w:rFonts w:ascii="Times New Roman" w:eastAsia="方正仿宋_GBK" w:hAnsi="Times New Roman"/>
          <w:sz w:val="32"/>
          <w:szCs w:val="32"/>
        </w:rPr>
        <w:t>PU</w:t>
      </w:r>
      <w:r>
        <w:rPr>
          <w:rFonts w:ascii="Times New Roman" w:eastAsia="方正仿宋_GBK" w:hAnsi="Times New Roman"/>
          <w:sz w:val="32"/>
          <w:szCs w:val="32"/>
        </w:rPr>
        <w:t>平台第二课堂活动基本一致，区别在于比普通二课活动增加了归属团支部、归属模块（类别）以及归属项目的选项。</w:t>
      </w:r>
    </w:p>
    <w:p w:rsidR="007B5BC9" w:rsidRDefault="007B5BC9" w:rsidP="007B5BC9">
      <w:pPr>
        <w:jc w:val="left"/>
      </w:pPr>
      <w:r>
        <w:rPr>
          <w:noProof/>
        </w:rPr>
        <w:lastRenderedPageBreak/>
        <w:drawing>
          <wp:inline distT="0" distB="0" distL="0" distR="0" wp14:anchorId="2BD0886E" wp14:editId="7A0EC152">
            <wp:extent cx="5267325" cy="18192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7325" cy="1819275"/>
                    </a:xfrm>
                    <a:prstGeom prst="rect">
                      <a:avLst/>
                    </a:prstGeom>
                    <a:noFill/>
                    <a:ln>
                      <a:noFill/>
                    </a:ln>
                  </pic:spPr>
                </pic:pic>
              </a:graphicData>
            </a:graphic>
          </wp:inline>
        </w:drawing>
      </w:r>
    </w:p>
    <w:p w:rsidR="007B5BC9" w:rsidRDefault="007B5BC9" w:rsidP="007B5BC9">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sz w:val="32"/>
          <w:szCs w:val="32"/>
        </w:rPr>
        <w:t>发起成功等待初审，被老师审核通过后活动正常进行报名、签到、完结一系列流程。完结时除为参与活动的同学发放第二课堂得分外还将计算活动的参与率、好评率，达到学校设置的标准时将计入团支部工作得分，完成此项内容。</w:t>
      </w:r>
    </w:p>
    <w:p w:rsidR="007B5BC9" w:rsidRDefault="007B5BC9" w:rsidP="007B5BC9">
      <w:pPr>
        <w:jc w:val="left"/>
      </w:pPr>
      <w:r>
        <w:rPr>
          <w:noProof/>
        </w:rPr>
        <w:drawing>
          <wp:inline distT="0" distB="0" distL="0" distR="0" wp14:anchorId="231B4D11" wp14:editId="69685CC4">
            <wp:extent cx="5267325" cy="11430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7325" cy="1143000"/>
                    </a:xfrm>
                    <a:prstGeom prst="rect">
                      <a:avLst/>
                    </a:prstGeom>
                    <a:noFill/>
                    <a:ln>
                      <a:noFill/>
                    </a:ln>
                  </pic:spPr>
                </pic:pic>
              </a:graphicData>
            </a:graphic>
          </wp:inline>
        </w:drawing>
      </w:r>
    </w:p>
    <w:p w:rsidR="007B5BC9" w:rsidRDefault="007B5BC9" w:rsidP="007B5BC9">
      <w:pPr>
        <w:jc w:val="left"/>
      </w:pPr>
    </w:p>
    <w:p w:rsidR="007B5BC9" w:rsidRDefault="007B5BC9" w:rsidP="007B5BC9">
      <w:pPr>
        <w:numPr>
          <w:ilvl w:val="0"/>
          <w:numId w:val="5"/>
        </w:num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团支书上报完成的工作项目申请加分</w:t>
      </w:r>
    </w:p>
    <w:p w:rsidR="007B5BC9" w:rsidRDefault="007B5BC9" w:rsidP="007B5BC9">
      <w:pPr>
        <w:numPr>
          <w:ilvl w:val="0"/>
          <w:numId w:val="6"/>
        </w:num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在团支部工作内进入</w:t>
      </w:r>
      <w:r>
        <w:rPr>
          <w:rFonts w:ascii="Times New Roman" w:eastAsia="方正仿宋_GBK" w:hAnsi="Times New Roman"/>
          <w:sz w:val="32"/>
          <w:szCs w:val="32"/>
        </w:rPr>
        <w:t>“</w:t>
      </w:r>
      <w:r>
        <w:rPr>
          <w:rFonts w:ascii="Times New Roman" w:eastAsia="方正仿宋_GBK" w:hAnsi="Times New Roman"/>
          <w:sz w:val="32"/>
          <w:szCs w:val="32"/>
        </w:rPr>
        <w:t>材料上报</w:t>
      </w:r>
      <w:r>
        <w:rPr>
          <w:rFonts w:ascii="Times New Roman" w:eastAsia="方正仿宋_GBK" w:hAnsi="Times New Roman"/>
          <w:sz w:val="32"/>
          <w:szCs w:val="32"/>
        </w:rPr>
        <w:t>”</w:t>
      </w:r>
      <w:r>
        <w:rPr>
          <w:rFonts w:ascii="Times New Roman" w:eastAsia="方正仿宋_GBK" w:hAnsi="Times New Roman"/>
          <w:sz w:val="32"/>
          <w:szCs w:val="32"/>
        </w:rPr>
        <w:t>模块，按要求填写完成工作项目的申请提交至相关审核老师处。</w:t>
      </w:r>
    </w:p>
    <w:p w:rsidR="007B5BC9" w:rsidRDefault="007B5BC9" w:rsidP="007B5BC9">
      <w:pPr>
        <w:jc w:val="left"/>
      </w:pPr>
      <w:r>
        <w:rPr>
          <w:noProof/>
        </w:rPr>
        <w:drawing>
          <wp:inline distT="0" distB="0" distL="0" distR="0" wp14:anchorId="63BBB201" wp14:editId="32A8B24C">
            <wp:extent cx="5267325" cy="23431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7325" cy="2343150"/>
                    </a:xfrm>
                    <a:prstGeom prst="rect">
                      <a:avLst/>
                    </a:prstGeom>
                    <a:noFill/>
                    <a:ln>
                      <a:noFill/>
                    </a:ln>
                    <a:effectLst/>
                  </pic:spPr>
                </pic:pic>
              </a:graphicData>
            </a:graphic>
          </wp:inline>
        </w:drawing>
      </w:r>
    </w:p>
    <w:p w:rsidR="007B5BC9" w:rsidRDefault="007B5BC9" w:rsidP="007B5BC9">
      <w:pPr>
        <w:numPr>
          <w:ilvl w:val="0"/>
          <w:numId w:val="6"/>
        </w:num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我的申请</w:t>
      </w:r>
      <w:r>
        <w:rPr>
          <w:rFonts w:ascii="Times New Roman" w:eastAsia="方正仿宋_GBK" w:hAnsi="Times New Roman"/>
          <w:sz w:val="32"/>
          <w:szCs w:val="32"/>
        </w:rPr>
        <w:t>”</w:t>
      </w:r>
      <w:r>
        <w:rPr>
          <w:rFonts w:ascii="Times New Roman" w:eastAsia="方正仿宋_GBK" w:hAnsi="Times New Roman"/>
          <w:sz w:val="32"/>
          <w:szCs w:val="32"/>
        </w:rPr>
        <w:t>可查看已提交的材料审核状态</w:t>
      </w:r>
    </w:p>
    <w:p w:rsidR="007B5BC9" w:rsidRDefault="007B5BC9" w:rsidP="007B5BC9">
      <w:pPr>
        <w:jc w:val="left"/>
      </w:pPr>
      <w:r>
        <w:rPr>
          <w:noProof/>
        </w:rPr>
        <w:lastRenderedPageBreak/>
        <w:drawing>
          <wp:inline distT="0" distB="0" distL="0" distR="0" wp14:anchorId="0CCCD099" wp14:editId="286B3FE5">
            <wp:extent cx="526732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67325" cy="1019175"/>
                    </a:xfrm>
                    <a:prstGeom prst="rect">
                      <a:avLst/>
                    </a:prstGeom>
                    <a:noFill/>
                    <a:ln>
                      <a:noFill/>
                    </a:ln>
                  </pic:spPr>
                </pic:pic>
              </a:graphicData>
            </a:graphic>
          </wp:inline>
        </w:drawing>
      </w:r>
    </w:p>
    <w:p w:rsidR="007B5BC9" w:rsidRDefault="007B5BC9" w:rsidP="007B5BC9">
      <w:pPr>
        <w:jc w:val="left"/>
      </w:pPr>
      <w:r>
        <w:rPr>
          <w:noProof/>
        </w:rPr>
        <w:drawing>
          <wp:inline distT="0" distB="0" distL="0" distR="0" wp14:anchorId="357F0484" wp14:editId="64DD0B00">
            <wp:extent cx="5267325" cy="3619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7325" cy="361950"/>
                    </a:xfrm>
                    <a:prstGeom prst="rect">
                      <a:avLst/>
                    </a:prstGeom>
                    <a:noFill/>
                    <a:ln>
                      <a:noFill/>
                    </a:ln>
                  </pic:spPr>
                </pic:pic>
              </a:graphicData>
            </a:graphic>
          </wp:inline>
        </w:drawing>
      </w:r>
    </w:p>
    <w:p w:rsidR="007B5BC9" w:rsidRDefault="007B5BC9" w:rsidP="007B5BC9">
      <w:pPr>
        <w:numPr>
          <w:ilvl w:val="0"/>
          <w:numId w:val="6"/>
        </w:num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查看本支部工作成绩单</w:t>
      </w:r>
    </w:p>
    <w:p w:rsidR="007B5BC9" w:rsidRDefault="007B5BC9" w:rsidP="007B5BC9">
      <w:pPr>
        <w:jc w:val="left"/>
      </w:pPr>
      <w:r>
        <w:rPr>
          <w:noProof/>
        </w:rPr>
        <w:drawing>
          <wp:inline distT="0" distB="0" distL="0" distR="0" wp14:anchorId="0EFBF10B" wp14:editId="725AF801">
            <wp:extent cx="5267325" cy="18002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7325" cy="1800225"/>
                    </a:xfrm>
                    <a:prstGeom prst="rect">
                      <a:avLst/>
                    </a:prstGeom>
                    <a:noFill/>
                    <a:ln>
                      <a:noFill/>
                    </a:ln>
                  </pic:spPr>
                </pic:pic>
              </a:graphicData>
            </a:graphic>
          </wp:inline>
        </w:drawing>
      </w:r>
    </w:p>
    <w:p w:rsidR="007B5BC9" w:rsidRDefault="007B5BC9" w:rsidP="007B5BC9">
      <w:pPr>
        <w:spacing w:line="580" w:lineRule="exact"/>
        <w:rPr>
          <w:rFonts w:ascii="Times New Roman" w:eastAsia="方正仿宋_GBK" w:hAnsi="Times New Roman"/>
          <w:sz w:val="32"/>
          <w:szCs w:val="32"/>
        </w:rPr>
      </w:pPr>
      <w:r>
        <w:rPr>
          <w:noProof/>
        </w:rPr>
        <w:drawing>
          <wp:inline distT="0" distB="0" distL="0" distR="0" wp14:anchorId="26E9235E" wp14:editId="58FEA14B">
            <wp:extent cx="5267325" cy="3771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7325" cy="3771900"/>
                    </a:xfrm>
                    <a:prstGeom prst="rect">
                      <a:avLst/>
                    </a:prstGeom>
                    <a:noFill/>
                    <a:ln>
                      <a:noFill/>
                    </a:ln>
                  </pic:spPr>
                </pic:pic>
              </a:graphicData>
            </a:graphic>
          </wp:inline>
        </w:drawing>
      </w:r>
    </w:p>
    <w:p w:rsidR="007B5BC9" w:rsidRDefault="007B5BC9" w:rsidP="007B5BC9">
      <w:r>
        <w:rPr>
          <w:noProof/>
        </w:rPr>
        <w:drawing>
          <wp:inline distT="0" distB="0" distL="114300" distR="114300" wp14:anchorId="3B7E9369" wp14:editId="01EA02D5">
            <wp:extent cx="5265420" cy="3776345"/>
            <wp:effectExtent l="0" t="0" r="7620" b="317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8"/>
                    <pic:cNvPicPr>
                      <a:picLocks noChangeAspect="1"/>
                    </pic:cNvPicPr>
                  </pic:nvPicPr>
                  <pic:blipFill>
                    <a:blip r:embed="rId22"/>
                    <a:stretch>
                      <a:fillRect/>
                    </a:stretch>
                  </pic:blipFill>
                  <pic:spPr>
                    <a:xfrm>
                      <a:off x="0" y="0"/>
                      <a:ext cx="5265420" cy="3776345"/>
                    </a:xfrm>
                    <a:prstGeom prst="rect">
                      <a:avLst/>
                    </a:prstGeom>
                    <a:noFill/>
                    <a:ln>
                      <a:noFill/>
                    </a:ln>
                  </pic:spPr>
                </pic:pic>
              </a:graphicData>
            </a:graphic>
          </wp:inline>
        </w:drawing>
      </w:r>
    </w:p>
    <w:p w:rsidR="00E817B5" w:rsidRDefault="00E817B5"/>
    <w:sectPr w:rsidR="00E817B5" w:rsidSect="00E94B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49D95C"/>
    <w:multiLevelType w:val="singleLevel"/>
    <w:tmpl w:val="8F49D95C"/>
    <w:lvl w:ilvl="0">
      <w:start w:val="1"/>
      <w:numFmt w:val="decimal"/>
      <w:lvlText w:val="%1."/>
      <w:lvlJc w:val="left"/>
      <w:pPr>
        <w:tabs>
          <w:tab w:val="num" w:pos="312"/>
        </w:tabs>
      </w:pPr>
    </w:lvl>
  </w:abstractNum>
  <w:abstractNum w:abstractNumId="1" w15:restartNumberingAfterBreak="0">
    <w:nsid w:val="ED1A6553"/>
    <w:multiLevelType w:val="singleLevel"/>
    <w:tmpl w:val="ED1A6553"/>
    <w:lvl w:ilvl="0">
      <w:start w:val="1"/>
      <w:numFmt w:val="decimal"/>
      <w:lvlText w:val="%1."/>
      <w:lvlJc w:val="left"/>
      <w:pPr>
        <w:tabs>
          <w:tab w:val="num" w:pos="312"/>
        </w:tabs>
      </w:pPr>
    </w:lvl>
  </w:abstractNum>
  <w:abstractNum w:abstractNumId="2" w15:restartNumberingAfterBreak="0">
    <w:nsid w:val="F0FFFC9E"/>
    <w:multiLevelType w:val="singleLevel"/>
    <w:tmpl w:val="F0FFFC9E"/>
    <w:lvl w:ilvl="0">
      <w:start w:val="1"/>
      <w:numFmt w:val="decimal"/>
      <w:suff w:val="space"/>
      <w:lvlText w:val="%1."/>
      <w:lvlJc w:val="left"/>
    </w:lvl>
  </w:abstractNum>
  <w:abstractNum w:abstractNumId="3" w15:restartNumberingAfterBreak="0">
    <w:nsid w:val="112516A8"/>
    <w:multiLevelType w:val="singleLevel"/>
    <w:tmpl w:val="112516A8"/>
    <w:lvl w:ilvl="0">
      <w:start w:val="1"/>
      <w:numFmt w:val="chineseCounting"/>
      <w:suff w:val="nothing"/>
      <w:lvlText w:val="%1、"/>
      <w:lvlJc w:val="left"/>
      <w:rPr>
        <w:rFonts w:hint="eastAsia"/>
      </w:rPr>
    </w:lvl>
  </w:abstractNum>
  <w:abstractNum w:abstractNumId="4" w15:restartNumberingAfterBreak="0">
    <w:nsid w:val="2177CA17"/>
    <w:multiLevelType w:val="singleLevel"/>
    <w:tmpl w:val="2177CA17"/>
    <w:lvl w:ilvl="0">
      <w:start w:val="1"/>
      <w:numFmt w:val="chineseCounting"/>
      <w:suff w:val="nothing"/>
      <w:lvlText w:val="（%1）"/>
      <w:lvlJc w:val="left"/>
      <w:rPr>
        <w:rFonts w:hint="eastAsia"/>
      </w:rPr>
    </w:lvl>
  </w:abstractNum>
  <w:abstractNum w:abstractNumId="5" w15:restartNumberingAfterBreak="0">
    <w:nsid w:val="73D8A4C5"/>
    <w:multiLevelType w:val="singleLevel"/>
    <w:tmpl w:val="73D8A4C5"/>
    <w:lvl w:ilvl="0">
      <w:start w:val="3"/>
      <w:numFmt w:val="chineseCounting"/>
      <w:suff w:val="nothing"/>
      <w:lvlText w:val="（%1）"/>
      <w:lvlJc w:val="left"/>
      <w:rPr>
        <w:rFonts w:hint="eastAsia"/>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BC9"/>
    <w:rsid w:val="007B5BC9"/>
    <w:rsid w:val="00E8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3CCAA-EC2F-4FDF-A2DC-B77C2D31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B5BC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B5BC9"/>
    <w:pPr>
      <w:spacing w:after="120"/>
      <w:ind w:leftChars="200" w:left="420"/>
    </w:pPr>
  </w:style>
  <w:style w:type="character" w:customStyle="1" w:styleId="Char">
    <w:name w:val="正文文本缩进 Char"/>
    <w:basedOn w:val="a0"/>
    <w:link w:val="a3"/>
    <w:uiPriority w:val="99"/>
    <w:semiHidden/>
    <w:rsid w:val="007B5BC9"/>
    <w:rPr>
      <w:rFonts w:ascii="Calibri" w:eastAsia="宋体" w:hAnsi="Calibri" w:cs="Times New Roman"/>
      <w:szCs w:val="24"/>
    </w:rPr>
  </w:style>
  <w:style w:type="paragraph" w:styleId="2">
    <w:name w:val="Body Text First Indent 2"/>
    <w:basedOn w:val="a3"/>
    <w:link w:val="2Char"/>
    <w:rsid w:val="007B5BC9"/>
    <w:pPr>
      <w:spacing w:after="0"/>
      <w:ind w:leftChars="0" w:left="0" w:firstLineChars="200" w:firstLine="420"/>
    </w:pPr>
    <w:rPr>
      <w:rFonts w:eastAsia="仿宋_GB2312"/>
      <w:sz w:val="32"/>
    </w:rPr>
  </w:style>
  <w:style w:type="character" w:customStyle="1" w:styleId="2Char">
    <w:name w:val="正文首行缩进 2 Char"/>
    <w:basedOn w:val="Char"/>
    <w:link w:val="2"/>
    <w:rsid w:val="007B5BC9"/>
    <w:rPr>
      <w:rFonts w:ascii="Calibri" w:eastAsia="仿宋_GB2312"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陈朕</dc:creator>
  <cp:keywords/>
  <dc:description/>
  <cp:lastModifiedBy>陈朕</cp:lastModifiedBy>
  <cp:revision>1</cp:revision>
  <dcterms:created xsi:type="dcterms:W3CDTF">2021-04-08T05:20:00Z</dcterms:created>
  <dcterms:modified xsi:type="dcterms:W3CDTF">2021-04-08T05:21:00Z</dcterms:modified>
</cp:coreProperties>
</file>